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rPr>
          <w:rFonts w:ascii="Calibri" w:cs="Calibri" w:eastAsia="Calibri" w:hAnsi="Calibri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rPr>
          <w:rFonts w:ascii="Calibri" w:cs="Calibri" w:eastAsia="Calibri" w:hAnsi="Calibri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rPr>
          <w:rFonts w:ascii="Calibri" w:cs="Calibri" w:eastAsia="Calibri" w:hAnsi="Calibri"/>
          <w:b w:val="1"/>
          <w:i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32"/>
          <w:szCs w:val="32"/>
          <w:rtl w:val="0"/>
        </w:rPr>
        <w:t xml:space="preserve">The Rodriguez Middle School dress code has been adapted from the Denton ISD dress code found on page 60-61 of the Parent/Student Handbook. </w:t>
      </w:r>
      <w:r w:rsidDel="00000000" w:rsidR="00000000" w:rsidRPr="00000000">
        <w:drawing>
          <wp:anchor allowOverlap="1" behindDoc="1" distB="0" distT="0" distL="114300" distR="114300" hidden="0" layoutInCell="1" locked="0" relativeHeight="0" simplePos="0">
            <wp:simplePos x="0" y="0"/>
            <wp:positionH relativeFrom="column">
              <wp:posOffset>-371474</wp:posOffset>
            </wp:positionH>
            <wp:positionV relativeFrom="paragraph">
              <wp:posOffset>57150</wp:posOffset>
            </wp:positionV>
            <wp:extent cx="6435757" cy="6457950"/>
            <wp:effectExtent b="0" l="0" r="0" t="0"/>
            <wp:wrapNone/>
            <wp:docPr descr="A picture containing text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A picture containing text&#10;&#10;Description automatically generated" id="0" name="image1.png"/>
                    <pic:cNvPicPr preferRelativeResize="0"/>
                  </pic:nvPicPr>
                  <pic:blipFill>
                    <a:blip r:embed="rId6">
                      <a:alphaModFix amt="26000"/>
                    </a:blip>
                    <a:srcRect b="35045" l="21483" r="2187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35757" cy="6457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All students are to present a clean, well-groomed appearance at school and school activities. </w:t>
      </w:r>
    </w:p>
    <w:p w:rsidR="00000000" w:rsidDel="00000000" w:rsidP="00000000" w:rsidRDefault="00000000" w:rsidRPr="00000000" w14:paraId="00000006">
      <w:pPr>
        <w:spacing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The following items have been determined to be unacceptable for wear at school: </w:t>
      </w:r>
    </w:p>
    <w:p w:rsidR="00000000" w:rsidDel="00000000" w:rsidP="00000000" w:rsidRDefault="00000000" w:rsidRPr="00000000" w14:paraId="00000007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59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Bike pants/leggings worn as pants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59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Bare midriffs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59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Halter tops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59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Tank tops— straps must be 2 inches wide and the armholes must be fitted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59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See-through apparel---including sheer fabric and lace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59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Short shorts----cannot be shorter than a dollar bill length above your knee 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59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Short skirts----same as above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59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Mesh/net clothing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59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Pajamas or Blankets are not to be worn during school hours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59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Saggy, baggy pants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59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Handkerchief Patterned Bandanas (of any color)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59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Sunglasses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59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Strapless dresses/blouses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59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Chains or accessories which can be used as a weapon (such as collars or bracelets with spikes)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59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House shoes/Fuzzy Slippers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59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Do-rags/wave caps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59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Hats/Baseball caps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59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Any display of undergarments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59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Shirts open at the sides (excessively large armholes)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59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Face masks cannot have offensive or suggestive language or images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Rock Salt">
    <w:embedRegular w:fontKey="{00000000-0000-0000-0000-000000000000}" r:id="rId1" w:subsetted="0"/>
  </w:font>
  <w:font w:name="Righteous">
    <w:embedRegular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spacing w:line="259" w:lineRule="auto"/>
      <w:jc w:val="center"/>
      <w:rPr/>
    </w:pPr>
    <w:r w:rsidDel="00000000" w:rsidR="00000000" w:rsidRPr="00000000">
      <w:rPr>
        <w:rFonts w:ascii="Rock Salt" w:cs="Rock Salt" w:eastAsia="Rock Salt" w:hAnsi="Rock Salt"/>
        <w:b w:val="1"/>
        <w:color w:val="45818e"/>
        <w:sz w:val="40"/>
        <w:szCs w:val="40"/>
        <w:rtl w:val="0"/>
      </w:rPr>
      <w:t xml:space="preserve">Rodriguez Middle School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center"/>
      <w:rPr>
        <w:rFonts w:ascii="Righteous" w:cs="Righteous" w:eastAsia="Righteous" w:hAnsi="Righteous"/>
        <w:sz w:val="40"/>
        <w:szCs w:val="40"/>
      </w:rPr>
    </w:pPr>
    <w:r w:rsidDel="00000000" w:rsidR="00000000" w:rsidRPr="00000000">
      <w:rPr>
        <w:rFonts w:ascii="Righteous" w:cs="Righteous" w:eastAsia="Righteous" w:hAnsi="Righteous"/>
        <w:sz w:val="40"/>
        <w:szCs w:val="40"/>
        <w:rtl w:val="0"/>
      </w:rPr>
      <w:t xml:space="preserve">Dress Code</w:t>
    </w:r>
  </w:p>
  <w:p w:rsidR="00000000" w:rsidDel="00000000" w:rsidP="00000000" w:rsidRDefault="00000000" w:rsidRPr="00000000" w14:paraId="00000020">
    <w:pPr>
      <w:jc w:val="center"/>
      <w:rPr>
        <w:b w:val="1"/>
        <w:sz w:val="28"/>
        <w:szCs w:val="2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ckSalt-regular.ttf"/><Relationship Id="rId2" Type="http://schemas.openxmlformats.org/officeDocument/2006/relationships/font" Target="fonts/Righteous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